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ED2B" w14:textId="77777777" w:rsidR="00F17206" w:rsidRDefault="001C75B8">
      <w:r>
        <w:t xml:space="preserve">       </w:t>
      </w:r>
      <w:r w:rsidR="001D6C58">
        <w:rPr>
          <w:noProof/>
        </w:rPr>
        <w:drawing>
          <wp:inline distT="0" distB="0" distL="0" distR="0" wp14:anchorId="16C45915" wp14:editId="059A3DC5">
            <wp:extent cx="914400" cy="781050"/>
            <wp:effectExtent l="0" t="0" r="0" b="0"/>
            <wp:docPr id="1" name="Picture 1" descr="Revelers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elers Artwo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C58">
        <w:rPr>
          <w:noProof/>
        </w:rPr>
        <w:drawing>
          <wp:inline distT="0" distB="0" distL="0" distR="0" wp14:anchorId="09405874" wp14:editId="048E223A">
            <wp:extent cx="914400" cy="781050"/>
            <wp:effectExtent l="0" t="0" r="0" b="0"/>
            <wp:docPr id="2" name="Picture 2" descr="Revelers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elers Artwo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5088" w14:textId="5C60F7E9" w:rsidR="00E1630B" w:rsidRPr="00E24052" w:rsidRDefault="00E1630B" w:rsidP="00E1630B">
      <w:pPr>
        <w:jc w:val="center"/>
        <w:rPr>
          <w:b/>
          <w:sz w:val="32"/>
          <w:szCs w:val="32"/>
        </w:rPr>
      </w:pPr>
      <w:r w:rsidRPr="00E24052">
        <w:rPr>
          <w:b/>
          <w:sz w:val="32"/>
          <w:szCs w:val="32"/>
        </w:rPr>
        <w:t>20</w:t>
      </w:r>
      <w:r w:rsidR="00F35D0E">
        <w:rPr>
          <w:b/>
          <w:sz w:val="32"/>
          <w:szCs w:val="32"/>
        </w:rPr>
        <w:t>2</w:t>
      </w:r>
      <w:r w:rsidR="00567223">
        <w:rPr>
          <w:b/>
          <w:sz w:val="32"/>
          <w:szCs w:val="32"/>
        </w:rPr>
        <w:t>4</w:t>
      </w:r>
      <w:r w:rsidRPr="00E24052">
        <w:rPr>
          <w:b/>
          <w:sz w:val="32"/>
          <w:szCs w:val="32"/>
        </w:rPr>
        <w:t xml:space="preserve"> MARDI GRAS PARADE</w:t>
      </w:r>
      <w:r w:rsidR="00AF61DC" w:rsidRPr="00E24052">
        <w:rPr>
          <w:b/>
          <w:sz w:val="32"/>
          <w:szCs w:val="32"/>
        </w:rPr>
        <w:t xml:space="preserve"> THROWS</w:t>
      </w:r>
    </w:p>
    <w:p w14:paraId="6C9636F0" w14:textId="77777777" w:rsidR="00E1630B" w:rsidRDefault="00E1630B" w:rsidP="00E163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ORDER FORM</w:t>
      </w:r>
    </w:p>
    <w:p w14:paraId="59C6849B" w14:textId="2ED7DF07" w:rsidR="00E1630B" w:rsidRDefault="00E1630B" w:rsidP="00E16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TO ORDER IS </w:t>
      </w:r>
      <w:r w:rsidR="00F35D0E">
        <w:rPr>
          <w:b/>
          <w:sz w:val="28"/>
          <w:szCs w:val="28"/>
        </w:rPr>
        <w:t xml:space="preserve">JANUARY </w:t>
      </w:r>
      <w:r w:rsidR="00567223">
        <w:rPr>
          <w:b/>
          <w:sz w:val="28"/>
          <w:szCs w:val="28"/>
        </w:rPr>
        <w:t>8</w:t>
      </w:r>
      <w:r w:rsidR="006B04F6">
        <w:rPr>
          <w:b/>
          <w:sz w:val="28"/>
          <w:szCs w:val="28"/>
        </w:rPr>
        <w:t>, 20</w:t>
      </w:r>
      <w:r w:rsidR="00F35D0E">
        <w:rPr>
          <w:b/>
          <w:sz w:val="28"/>
          <w:szCs w:val="28"/>
        </w:rPr>
        <w:t>2</w:t>
      </w:r>
      <w:r w:rsidR="0070266E">
        <w:rPr>
          <w:b/>
          <w:sz w:val="28"/>
          <w:szCs w:val="28"/>
        </w:rPr>
        <w:t>4</w:t>
      </w:r>
    </w:p>
    <w:p w14:paraId="2FDA0C0C" w14:textId="77777777" w:rsidR="00E1630B" w:rsidRDefault="00E1630B" w:rsidP="00E1630B">
      <w:pPr>
        <w:jc w:val="center"/>
        <w:rPr>
          <w:b/>
          <w:sz w:val="28"/>
          <w:szCs w:val="28"/>
        </w:rPr>
      </w:pPr>
    </w:p>
    <w:p w14:paraId="5B0CE4C0" w14:textId="77777777" w:rsidR="00E1630B" w:rsidRDefault="00E1630B" w:rsidP="00E16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Name:_______________________________________________________________________</w:t>
      </w:r>
    </w:p>
    <w:p w14:paraId="18B08307" w14:textId="77777777" w:rsidR="00E1630B" w:rsidRDefault="00E1630B" w:rsidP="00E16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Address:____________________</w:t>
      </w:r>
      <w:r w:rsidR="001C3ACA">
        <w:rPr>
          <w:sz w:val="28"/>
          <w:szCs w:val="28"/>
        </w:rPr>
        <w:t>__________City</w:t>
      </w:r>
      <w:r>
        <w:rPr>
          <w:sz w:val="28"/>
          <w:szCs w:val="28"/>
        </w:rPr>
        <w:t>___________</w:t>
      </w:r>
      <w:r w:rsidR="001C3ACA">
        <w:rPr>
          <w:sz w:val="28"/>
          <w:szCs w:val="28"/>
        </w:rPr>
        <w:t>____State______ZIP_______</w:t>
      </w:r>
    </w:p>
    <w:p w14:paraId="469F5EE3" w14:textId="77777777" w:rsidR="00E1630B" w:rsidRDefault="00AF61DC" w:rsidP="00E163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="00CE061A">
        <w:rPr>
          <w:sz w:val="28"/>
          <w:szCs w:val="28"/>
        </w:rPr>
        <w:t>Phone:______________</w:t>
      </w:r>
      <w:r w:rsidR="00370D84">
        <w:rPr>
          <w:sz w:val="28"/>
          <w:szCs w:val="28"/>
        </w:rPr>
        <w:t xml:space="preserve">   </w:t>
      </w:r>
      <w:r w:rsidR="00E1630B">
        <w:rPr>
          <w:sz w:val="28"/>
          <w:szCs w:val="28"/>
        </w:rPr>
        <w:t>Cell Phone: ___________</w:t>
      </w:r>
      <w:r w:rsidR="00CE061A">
        <w:rPr>
          <w:sz w:val="28"/>
          <w:szCs w:val="28"/>
        </w:rPr>
        <w:t>Email_______________________</w:t>
      </w:r>
    </w:p>
    <w:p w14:paraId="6B07FEE8" w14:textId="77777777" w:rsidR="00E1630B" w:rsidRPr="001C3ACA" w:rsidRDefault="00E1630B" w:rsidP="00AF61DC">
      <w:pPr>
        <w:jc w:val="both"/>
      </w:pPr>
      <w:r w:rsidRPr="001C3ACA">
        <w:t xml:space="preserve">If you would like to view the products visit </w:t>
      </w:r>
      <w:r w:rsidR="00AF61DC" w:rsidRPr="001C3ACA">
        <w:t>our</w:t>
      </w:r>
      <w:r w:rsidRPr="001C3ACA">
        <w:t xml:space="preserve"> website at </w:t>
      </w:r>
      <w:hyperlink r:id="rId5" w:history="1">
        <w:r w:rsidR="00CE4864" w:rsidRPr="00321E26">
          <w:rPr>
            <w:rStyle w:val="Hyperlink"/>
          </w:rPr>
          <w:t>www.millbrookrevelers.org</w:t>
        </w:r>
      </w:hyperlink>
      <w:r w:rsidRPr="001C3ACA">
        <w:t xml:space="preserve"> </w:t>
      </w:r>
      <w:r w:rsidR="00BE7535">
        <w:t xml:space="preserve"> and click on the tab that says “Order Throws.”  C</w:t>
      </w:r>
      <w:r w:rsidRPr="001C3ACA">
        <w:t xml:space="preserve">all </w:t>
      </w:r>
      <w:r w:rsidR="009F2DCB">
        <w:t xml:space="preserve">Susan Allen at </w:t>
      </w:r>
      <w:r w:rsidR="00C11F36">
        <w:t>334-</w:t>
      </w:r>
      <w:r w:rsidR="009F2DCB">
        <w:t xml:space="preserve">285-3023 or </w:t>
      </w:r>
      <w:r w:rsidR="00C11F36">
        <w:t>334-235-1229</w:t>
      </w:r>
      <w:r w:rsidR="009F2DCB">
        <w:t>,</w:t>
      </w:r>
      <w:r w:rsidR="00BE7535">
        <w:t xml:space="preserve"> if you have any questions or need help in any way.</w:t>
      </w:r>
    </w:p>
    <w:p w14:paraId="2CCAFF52" w14:textId="77777777" w:rsidR="00AF61DC" w:rsidRPr="001C3ACA" w:rsidRDefault="00AF61DC" w:rsidP="00AF61DC">
      <w:pPr>
        <w:jc w:val="both"/>
      </w:pPr>
    </w:p>
    <w:p w14:paraId="02B1BC24" w14:textId="7B148AB2" w:rsidR="00E1630B" w:rsidRPr="00922D4A" w:rsidRDefault="001C3ACA" w:rsidP="00E1630B">
      <w:pPr>
        <w:jc w:val="both"/>
        <w:rPr>
          <w:b/>
        </w:rPr>
      </w:pPr>
      <w:r>
        <w:t>T</w:t>
      </w:r>
      <w:r w:rsidR="003410CE">
        <w:t xml:space="preserve">O KEEP COSTS LOW ALL ORDERS WILL BE DELIVERED TO AND MUST BE PICKED UP </w:t>
      </w:r>
      <w:r w:rsidR="000D0061">
        <w:t xml:space="preserve">ON </w:t>
      </w:r>
      <w:r w:rsidR="009D4F5D">
        <w:t xml:space="preserve"> </w:t>
      </w:r>
      <w:r w:rsidR="0039546B">
        <w:rPr>
          <w:b/>
        </w:rPr>
        <w:t>January</w:t>
      </w:r>
      <w:r w:rsidR="00C11F36">
        <w:rPr>
          <w:b/>
        </w:rPr>
        <w:t xml:space="preserve"> </w:t>
      </w:r>
      <w:r w:rsidR="0039546B">
        <w:rPr>
          <w:b/>
        </w:rPr>
        <w:t>2</w:t>
      </w:r>
      <w:r w:rsidR="00D02FF0">
        <w:rPr>
          <w:b/>
        </w:rPr>
        <w:t>0</w:t>
      </w:r>
      <w:r w:rsidR="002B0312">
        <w:rPr>
          <w:b/>
        </w:rPr>
        <w:t>, 202</w:t>
      </w:r>
      <w:r w:rsidR="00D02FF0">
        <w:rPr>
          <w:b/>
        </w:rPr>
        <w:t>4</w:t>
      </w:r>
      <w:r w:rsidR="008A1EFD">
        <w:rPr>
          <w:b/>
        </w:rPr>
        <w:t>, AT</w:t>
      </w:r>
      <w:r w:rsidR="002B0312">
        <w:rPr>
          <w:b/>
        </w:rPr>
        <w:t xml:space="preserve"> 280 </w:t>
      </w:r>
      <w:r w:rsidR="008A1EFD">
        <w:rPr>
          <w:b/>
        </w:rPr>
        <w:t>CEDAR DRIVE</w:t>
      </w:r>
      <w:r w:rsidR="002B0312">
        <w:rPr>
          <w:b/>
        </w:rPr>
        <w:t>, C</w:t>
      </w:r>
      <w:r w:rsidR="008A1EFD">
        <w:rPr>
          <w:b/>
        </w:rPr>
        <w:t xml:space="preserve">OOSADA </w:t>
      </w:r>
      <w:r w:rsidR="003410CE">
        <w:t xml:space="preserve">BETWEEN </w:t>
      </w:r>
      <w:r w:rsidR="009D4F5D">
        <w:t>4</w:t>
      </w:r>
      <w:r w:rsidR="003410CE">
        <w:t>:00 TO 6:00 P.M</w:t>
      </w:r>
      <w:r w:rsidR="00F35D0E">
        <w:t>.</w:t>
      </w:r>
      <w:r w:rsidR="00E1630B" w:rsidRPr="001C3ACA">
        <w:t xml:space="preserve">  </w:t>
      </w:r>
      <w:r w:rsidR="00E1630B" w:rsidRPr="00922D4A">
        <w:rPr>
          <w:b/>
          <w:i/>
          <w:u w:val="single"/>
        </w:rPr>
        <w:t>I</w:t>
      </w:r>
      <w:r w:rsidR="00922D4A">
        <w:rPr>
          <w:b/>
          <w:i/>
          <w:u w:val="single"/>
        </w:rPr>
        <w:t>F YOU CANNOT MAKE THIS TIME PLEASE CALL ME AT</w:t>
      </w:r>
      <w:r w:rsidR="00BC37BB" w:rsidRPr="00922D4A">
        <w:rPr>
          <w:b/>
          <w:i/>
          <w:u w:val="single"/>
        </w:rPr>
        <w:t xml:space="preserve"> 334</w:t>
      </w:r>
      <w:r w:rsidR="00C11F36">
        <w:rPr>
          <w:b/>
          <w:i/>
          <w:u w:val="single"/>
        </w:rPr>
        <w:t>-</w:t>
      </w:r>
      <w:r w:rsidR="00BC37BB" w:rsidRPr="00922D4A">
        <w:rPr>
          <w:b/>
          <w:i/>
          <w:u w:val="single"/>
        </w:rPr>
        <w:t>285-</w:t>
      </w:r>
      <w:r w:rsidR="00F35D0E">
        <w:rPr>
          <w:b/>
          <w:i/>
          <w:u w:val="single"/>
        </w:rPr>
        <w:t>3023</w:t>
      </w:r>
      <w:r w:rsidR="00922D4A">
        <w:rPr>
          <w:b/>
          <w:i/>
          <w:u w:val="single"/>
        </w:rPr>
        <w:t xml:space="preserve"> OR </w:t>
      </w:r>
      <w:r w:rsidR="00F35D0E">
        <w:rPr>
          <w:b/>
          <w:i/>
          <w:u w:val="single"/>
        </w:rPr>
        <w:t>334-</w:t>
      </w:r>
      <w:r w:rsidR="00C11F36">
        <w:rPr>
          <w:b/>
          <w:i/>
          <w:u w:val="single"/>
        </w:rPr>
        <w:t>235-1229</w:t>
      </w:r>
      <w:r w:rsidR="00922D4A">
        <w:rPr>
          <w:b/>
          <w:i/>
          <w:u w:val="single"/>
        </w:rPr>
        <w:t xml:space="preserve"> TO MAKE OTHER ARRANGEMENTS BEFORE HAND</w:t>
      </w:r>
      <w:r w:rsidR="00E1630B" w:rsidRPr="00922D4A">
        <w:rPr>
          <w:b/>
          <w:i/>
          <w:u w:val="single"/>
        </w:rPr>
        <w:t>.</w:t>
      </w:r>
      <w:r w:rsidR="00922D4A">
        <w:rPr>
          <w:b/>
          <w:i/>
          <w:u w:val="single"/>
        </w:rPr>
        <w:t xml:space="preserve">  I CANNOT BE RESPONSIBLE FOR IT</w:t>
      </w:r>
      <w:r w:rsidR="000B1524">
        <w:rPr>
          <w:b/>
          <w:i/>
          <w:u w:val="single"/>
        </w:rPr>
        <w:t>EM</w:t>
      </w:r>
      <w:r w:rsidR="00922D4A">
        <w:rPr>
          <w:b/>
          <w:i/>
          <w:u w:val="single"/>
        </w:rPr>
        <w:t>S NOT PICKED UP.</w:t>
      </w:r>
    </w:p>
    <w:p w14:paraId="778B7243" w14:textId="77777777" w:rsidR="00E1630B" w:rsidRPr="001C3ACA" w:rsidRDefault="00E1630B" w:rsidP="00E1630B">
      <w:pPr>
        <w:jc w:val="both"/>
      </w:pPr>
    </w:p>
    <w:p w14:paraId="3BAB7598" w14:textId="1718CD29" w:rsidR="00E1630B" w:rsidRPr="001C3ACA" w:rsidRDefault="0050690A" w:rsidP="00E1630B">
      <w:pPr>
        <w:jc w:val="both"/>
      </w:pPr>
      <w:r>
        <w:t>M</w:t>
      </w:r>
      <w:r w:rsidR="00440783">
        <w:t>ail</w:t>
      </w:r>
      <w:r w:rsidR="00E1630B" w:rsidRPr="001C3ACA">
        <w:t xml:space="preserve"> this form</w:t>
      </w:r>
      <w:r w:rsidR="00440783">
        <w:t xml:space="preserve"> along with </w:t>
      </w:r>
      <w:r w:rsidR="0029306A">
        <w:t>a</w:t>
      </w:r>
      <w:r w:rsidR="00440783">
        <w:t xml:space="preserve"> check</w:t>
      </w:r>
      <w:r w:rsidR="0029306A">
        <w:t xml:space="preserve"> </w:t>
      </w:r>
      <w:r w:rsidR="00BC37BB" w:rsidRPr="003410CE">
        <w:rPr>
          <w:b/>
        </w:rPr>
        <w:t>payable to</w:t>
      </w:r>
      <w:r w:rsidR="0029306A" w:rsidRPr="003410CE">
        <w:rPr>
          <w:b/>
        </w:rPr>
        <w:t xml:space="preserve"> the</w:t>
      </w:r>
      <w:r w:rsidR="00BC37BB">
        <w:t xml:space="preserve"> </w:t>
      </w:r>
      <w:r w:rsidR="00BC37BB" w:rsidRPr="003410CE">
        <w:rPr>
          <w:b/>
        </w:rPr>
        <w:t>Millbrook Revelers</w:t>
      </w:r>
      <w:r w:rsidR="0029306A">
        <w:t>,</w:t>
      </w:r>
      <w:r w:rsidR="00BC37BB">
        <w:t xml:space="preserve"> </w:t>
      </w:r>
      <w:r w:rsidR="00E1630B" w:rsidRPr="001C3ACA">
        <w:t>to</w:t>
      </w:r>
      <w:r w:rsidR="0029306A">
        <w:t xml:space="preserve">:  </w:t>
      </w:r>
      <w:r w:rsidR="008A1EFD">
        <w:t xml:space="preserve">SUSAN ALLEN, </w:t>
      </w:r>
      <w:r w:rsidR="00C11F36">
        <w:t>280 Cedar Drive</w:t>
      </w:r>
      <w:r w:rsidR="008A1EFD">
        <w:t xml:space="preserve"> COOSADA, AL 36020</w:t>
      </w:r>
      <w:r w:rsidR="00A80F38">
        <w:t xml:space="preserve">.  The form and check </w:t>
      </w:r>
      <w:r w:rsidR="00A80F38" w:rsidRPr="00922D4A">
        <w:rPr>
          <w:b/>
          <w:u w:val="single"/>
        </w:rPr>
        <w:t>must</w:t>
      </w:r>
      <w:r w:rsidR="00A80F38">
        <w:t xml:space="preserve"> be received by </w:t>
      </w:r>
      <w:r w:rsidR="009F2DCB">
        <w:rPr>
          <w:b/>
        </w:rPr>
        <w:t>JAN</w:t>
      </w:r>
      <w:r w:rsidR="002B0312">
        <w:rPr>
          <w:b/>
        </w:rPr>
        <w:t xml:space="preserve">UARY </w:t>
      </w:r>
      <w:r w:rsidR="00D02FF0">
        <w:rPr>
          <w:b/>
        </w:rPr>
        <w:t>8</w:t>
      </w:r>
      <w:r w:rsidR="009F2DCB">
        <w:rPr>
          <w:b/>
        </w:rPr>
        <w:t>, 202</w:t>
      </w:r>
      <w:r w:rsidR="00EF7F7B">
        <w:rPr>
          <w:b/>
        </w:rPr>
        <w:t>4</w:t>
      </w:r>
      <w:r w:rsidR="00922D4A">
        <w:t xml:space="preserve"> to allow us time to place the order from our supplier.</w:t>
      </w:r>
      <w:r w:rsidR="00364D2B">
        <w:t xml:space="preserve">  </w:t>
      </w:r>
      <w:r w:rsidR="00CE4864" w:rsidRPr="000B1524">
        <w:rPr>
          <w:b/>
          <w:i/>
        </w:rPr>
        <w:t>Make a copy of this form for your records</w:t>
      </w:r>
      <w:r w:rsidR="00CE4864">
        <w:t>.</w:t>
      </w:r>
    </w:p>
    <w:p w14:paraId="3BCB1F5C" w14:textId="77777777" w:rsidR="00E1630B" w:rsidRPr="001C3ACA" w:rsidRDefault="00E1630B" w:rsidP="00E1630B">
      <w:pPr>
        <w:jc w:val="both"/>
      </w:pPr>
    </w:p>
    <w:p w14:paraId="7A7EEFC6" w14:textId="77777777" w:rsidR="00E1630B" w:rsidRPr="001C3ACA" w:rsidRDefault="0050690A" w:rsidP="00E1630B">
      <w:pPr>
        <w:jc w:val="both"/>
      </w:pPr>
      <w:r>
        <w:t>T</w:t>
      </w:r>
      <w:r w:rsidR="00E07F08">
        <w:t>he</w:t>
      </w:r>
      <w:r>
        <w:t xml:space="preserve"> Millbrook Revelers cannot guarantee the availability of items listed.  In the event any item of your order is not available we will refund</w:t>
      </w:r>
      <w:r w:rsidR="00BE7535">
        <w:t xml:space="preserve"> your money for </w:t>
      </w:r>
      <w:r>
        <w:t>that portion or portions of the order.</w:t>
      </w:r>
      <w:r w:rsidR="00A80F38">
        <w:t xml:space="preserve">  If </w:t>
      </w:r>
      <w:r w:rsidR="00922D4A">
        <w:t>time</w:t>
      </w:r>
      <w:r w:rsidR="00A80F38">
        <w:t xml:space="preserve"> allows, we will contact you about any available substitutes or alternatives.</w:t>
      </w:r>
    </w:p>
    <w:p w14:paraId="72C17996" w14:textId="77777777" w:rsidR="0050690A" w:rsidRPr="0050690A" w:rsidRDefault="0050690A" w:rsidP="00E163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3"/>
        <w:gridCol w:w="2240"/>
        <w:gridCol w:w="837"/>
        <w:gridCol w:w="1880"/>
      </w:tblGrid>
      <w:tr w:rsidR="00E1630B" w:rsidRPr="00CE4864" w14:paraId="5B556FFA" w14:textId="77777777" w:rsidTr="00CE4864">
        <w:tc>
          <w:tcPr>
            <w:tcW w:w="5988" w:type="dxa"/>
          </w:tcPr>
          <w:p w14:paraId="036256AC" w14:textId="77777777" w:rsidR="00E1630B" w:rsidRPr="00CE4864" w:rsidRDefault="00E1630B" w:rsidP="00CE4864">
            <w:pPr>
              <w:jc w:val="center"/>
              <w:rPr>
                <w:b/>
              </w:rPr>
            </w:pPr>
            <w:r w:rsidRPr="00CE4864">
              <w:rPr>
                <w:b/>
              </w:rPr>
              <w:t>ITEMS</w:t>
            </w:r>
          </w:p>
        </w:tc>
        <w:tc>
          <w:tcPr>
            <w:tcW w:w="2280" w:type="dxa"/>
          </w:tcPr>
          <w:p w14:paraId="6EA3BC9A" w14:textId="77777777" w:rsidR="00E1630B" w:rsidRPr="00CE4864" w:rsidRDefault="00E1630B" w:rsidP="00CE4864">
            <w:pPr>
              <w:jc w:val="center"/>
              <w:rPr>
                <w:b/>
              </w:rPr>
            </w:pPr>
            <w:r w:rsidRPr="00CE4864">
              <w:rPr>
                <w:b/>
              </w:rPr>
              <w:t>COST</w:t>
            </w:r>
          </w:p>
        </w:tc>
        <w:tc>
          <w:tcPr>
            <w:tcW w:w="840" w:type="dxa"/>
          </w:tcPr>
          <w:p w14:paraId="1A876206" w14:textId="77777777" w:rsidR="00E1630B" w:rsidRPr="00CE4864" w:rsidRDefault="00E1630B" w:rsidP="00CE4864">
            <w:pPr>
              <w:jc w:val="center"/>
              <w:rPr>
                <w:b/>
              </w:rPr>
            </w:pPr>
            <w:r w:rsidRPr="00CE4864">
              <w:rPr>
                <w:b/>
              </w:rPr>
              <w:t>QTY</w:t>
            </w:r>
          </w:p>
        </w:tc>
        <w:tc>
          <w:tcPr>
            <w:tcW w:w="1908" w:type="dxa"/>
          </w:tcPr>
          <w:p w14:paraId="56C8403E" w14:textId="77777777" w:rsidR="00E1630B" w:rsidRPr="00CE4864" w:rsidRDefault="00316D59" w:rsidP="00CE4864">
            <w:pPr>
              <w:jc w:val="center"/>
              <w:rPr>
                <w:b/>
              </w:rPr>
            </w:pPr>
            <w:r w:rsidRPr="00CE4864">
              <w:rPr>
                <w:b/>
              </w:rPr>
              <w:t>TOTAL</w:t>
            </w:r>
            <w:r w:rsidR="001C3ACA" w:rsidRPr="00CE4864">
              <w:rPr>
                <w:b/>
              </w:rPr>
              <w:t xml:space="preserve"> $</w:t>
            </w:r>
          </w:p>
        </w:tc>
      </w:tr>
      <w:tr w:rsidR="00E1630B" w:rsidRPr="00CE4864" w14:paraId="4B3EAD9A" w14:textId="77777777" w:rsidTr="00CE4864">
        <w:tc>
          <w:tcPr>
            <w:tcW w:w="5988" w:type="dxa"/>
          </w:tcPr>
          <w:p w14:paraId="77B5A169" w14:textId="77777777" w:rsidR="00E1630B" w:rsidRPr="00CE4864" w:rsidRDefault="001C3ACA" w:rsidP="00CE4864">
            <w:pPr>
              <w:jc w:val="center"/>
              <w:rPr>
                <w:b/>
                <w:i/>
              </w:rPr>
            </w:pPr>
            <w:r w:rsidRPr="00CE4864">
              <w:rPr>
                <w:b/>
                <w:i/>
              </w:rPr>
              <w:t>BEADS</w:t>
            </w:r>
          </w:p>
        </w:tc>
        <w:tc>
          <w:tcPr>
            <w:tcW w:w="2280" w:type="dxa"/>
          </w:tcPr>
          <w:p w14:paraId="0DFE1FF3" w14:textId="77777777" w:rsidR="00E1630B" w:rsidRPr="00CE4864" w:rsidRDefault="00E1630B" w:rsidP="00CE4864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14:paraId="691C68D8" w14:textId="77777777" w:rsidR="00E1630B" w:rsidRPr="00CE4864" w:rsidRDefault="00E1630B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01EF0FD2" w14:textId="77777777" w:rsidR="00E1630B" w:rsidRPr="00CE4864" w:rsidRDefault="00E1630B" w:rsidP="00CE4864">
            <w:pPr>
              <w:jc w:val="both"/>
              <w:rPr>
                <w:b/>
              </w:rPr>
            </w:pPr>
          </w:p>
        </w:tc>
      </w:tr>
      <w:tr w:rsidR="00E1630B" w:rsidRPr="00CE4864" w14:paraId="23C0CE2F" w14:textId="77777777" w:rsidTr="00CE4864">
        <w:tc>
          <w:tcPr>
            <w:tcW w:w="5988" w:type="dxa"/>
          </w:tcPr>
          <w:p w14:paraId="3E96BD45" w14:textId="77777777" w:rsidR="00E1630B" w:rsidRPr="001C3ACA" w:rsidRDefault="00E1630B" w:rsidP="00CE4864">
            <w:pPr>
              <w:jc w:val="both"/>
            </w:pPr>
            <w:r w:rsidRPr="001C3ACA">
              <w:t xml:space="preserve"> 33” 7mm</w:t>
            </w:r>
            <w:r w:rsidR="001C75B8" w:rsidRPr="001C3ACA">
              <w:t xml:space="preserve"> </w:t>
            </w:r>
            <w:r w:rsidR="001C3ACA">
              <w:t xml:space="preserve">Assorted </w:t>
            </w:r>
            <w:r w:rsidR="001C75B8" w:rsidRPr="001C3ACA">
              <w:t>60 dozen per case</w:t>
            </w:r>
          </w:p>
        </w:tc>
        <w:tc>
          <w:tcPr>
            <w:tcW w:w="2280" w:type="dxa"/>
          </w:tcPr>
          <w:p w14:paraId="37E7E61F" w14:textId="003B77E7" w:rsidR="00E1630B" w:rsidRPr="00954427" w:rsidRDefault="00954427" w:rsidP="000D0061">
            <w:pPr>
              <w:jc w:val="both"/>
            </w:pPr>
            <w:r w:rsidRPr="00954427">
              <w:t>$</w:t>
            </w:r>
            <w:r w:rsidR="002B0312">
              <w:t>4</w:t>
            </w:r>
            <w:r w:rsidR="005367A2">
              <w:t>7</w:t>
            </w:r>
            <w:r w:rsidR="002B0312">
              <w:t xml:space="preserve"> </w:t>
            </w:r>
            <w:r w:rsidRPr="00954427">
              <w:t>per case</w:t>
            </w:r>
          </w:p>
        </w:tc>
        <w:tc>
          <w:tcPr>
            <w:tcW w:w="840" w:type="dxa"/>
          </w:tcPr>
          <w:p w14:paraId="5673F5DF" w14:textId="77777777" w:rsidR="00E1630B" w:rsidRPr="00CE4864" w:rsidRDefault="00E1630B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39AC5835" w14:textId="77777777" w:rsidR="00E1630B" w:rsidRPr="00CE4864" w:rsidRDefault="00E1630B" w:rsidP="00CE4864">
            <w:pPr>
              <w:jc w:val="both"/>
              <w:rPr>
                <w:b/>
              </w:rPr>
            </w:pPr>
          </w:p>
        </w:tc>
      </w:tr>
      <w:tr w:rsidR="00E1630B" w:rsidRPr="00CE4864" w14:paraId="1384E074" w14:textId="77777777" w:rsidTr="00CE4864">
        <w:tc>
          <w:tcPr>
            <w:tcW w:w="5988" w:type="dxa"/>
          </w:tcPr>
          <w:p w14:paraId="36B2AE40" w14:textId="77777777" w:rsidR="00E1630B" w:rsidRPr="001C3ACA" w:rsidRDefault="001C3ACA" w:rsidP="00194E98">
            <w:r w:rsidRPr="001C3ACA">
              <w:t xml:space="preserve"> 4</w:t>
            </w:r>
            <w:r w:rsidR="002B0312">
              <w:t>2</w:t>
            </w:r>
            <w:r w:rsidRPr="001C3ACA">
              <w:t xml:space="preserve">” 7mm Assorted </w:t>
            </w:r>
            <w:r w:rsidR="00194E98">
              <w:t>3</w:t>
            </w:r>
            <w:r w:rsidR="002B0312">
              <w:t>6</w:t>
            </w:r>
            <w:r w:rsidRPr="001C3ACA">
              <w:t xml:space="preserve"> dozen per case</w:t>
            </w:r>
          </w:p>
        </w:tc>
        <w:tc>
          <w:tcPr>
            <w:tcW w:w="2280" w:type="dxa"/>
          </w:tcPr>
          <w:p w14:paraId="7FD3AA88" w14:textId="5E00A5D5" w:rsidR="00E1630B" w:rsidRPr="00954427" w:rsidRDefault="00954427" w:rsidP="00CE4864">
            <w:pPr>
              <w:jc w:val="both"/>
            </w:pPr>
            <w:r>
              <w:t>$</w:t>
            </w:r>
            <w:r w:rsidR="002B0312">
              <w:t>4</w:t>
            </w:r>
            <w:r w:rsidR="005367A2">
              <w:t>3</w:t>
            </w:r>
            <w:r>
              <w:t xml:space="preserve"> per case</w:t>
            </w:r>
          </w:p>
        </w:tc>
        <w:tc>
          <w:tcPr>
            <w:tcW w:w="840" w:type="dxa"/>
          </w:tcPr>
          <w:p w14:paraId="76422913" w14:textId="77777777" w:rsidR="00E1630B" w:rsidRPr="00CE4864" w:rsidRDefault="00E1630B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632EBFE7" w14:textId="77777777" w:rsidR="00E1630B" w:rsidRPr="00CE4864" w:rsidRDefault="00E1630B" w:rsidP="00CE4864">
            <w:pPr>
              <w:jc w:val="both"/>
              <w:rPr>
                <w:b/>
              </w:rPr>
            </w:pPr>
          </w:p>
        </w:tc>
      </w:tr>
      <w:tr w:rsidR="00FF7F0A" w:rsidRPr="00CE4864" w14:paraId="5E821941" w14:textId="77777777" w:rsidTr="00CE4864">
        <w:tc>
          <w:tcPr>
            <w:tcW w:w="5988" w:type="dxa"/>
          </w:tcPr>
          <w:p w14:paraId="6BA38C51" w14:textId="77777777" w:rsidR="00FF7F0A" w:rsidRPr="00CE4864" w:rsidRDefault="00FF7F0A" w:rsidP="00CE4864">
            <w:pPr>
              <w:jc w:val="center"/>
              <w:rPr>
                <w:b/>
                <w:i/>
              </w:rPr>
            </w:pPr>
            <w:r w:rsidRPr="00CE4864">
              <w:rPr>
                <w:b/>
                <w:i/>
              </w:rPr>
              <w:t>EDIBLES</w:t>
            </w:r>
          </w:p>
        </w:tc>
        <w:tc>
          <w:tcPr>
            <w:tcW w:w="2280" w:type="dxa"/>
          </w:tcPr>
          <w:p w14:paraId="7C4AF8E2" w14:textId="77777777" w:rsidR="00FF7F0A" w:rsidRPr="00954427" w:rsidRDefault="00FF7F0A" w:rsidP="00CE4864">
            <w:pPr>
              <w:jc w:val="both"/>
            </w:pPr>
          </w:p>
        </w:tc>
        <w:tc>
          <w:tcPr>
            <w:tcW w:w="840" w:type="dxa"/>
          </w:tcPr>
          <w:p w14:paraId="633AE0DF" w14:textId="77777777" w:rsidR="00FF7F0A" w:rsidRPr="00CE4864" w:rsidRDefault="00FF7F0A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64D1C511" w14:textId="77777777" w:rsidR="00FF7F0A" w:rsidRPr="00CE4864" w:rsidRDefault="00FF7F0A" w:rsidP="00CE4864">
            <w:pPr>
              <w:jc w:val="both"/>
              <w:rPr>
                <w:b/>
              </w:rPr>
            </w:pPr>
          </w:p>
        </w:tc>
      </w:tr>
      <w:tr w:rsidR="00FF7F0A" w:rsidRPr="00CE4864" w14:paraId="745A03F3" w14:textId="77777777" w:rsidTr="00CE4864">
        <w:tc>
          <w:tcPr>
            <w:tcW w:w="5988" w:type="dxa"/>
          </w:tcPr>
          <w:p w14:paraId="400FCB06" w14:textId="77777777" w:rsidR="00FF7F0A" w:rsidRPr="00AF61DC" w:rsidRDefault="00FF7F0A" w:rsidP="00954427">
            <w:pPr>
              <w:jc w:val="both"/>
            </w:pPr>
            <w:r w:rsidRPr="00AF61DC">
              <w:t xml:space="preserve">Original </w:t>
            </w:r>
            <w:r w:rsidR="00954427">
              <w:t>M</w:t>
            </w:r>
            <w:r w:rsidRPr="00AF61DC">
              <w:t>oon</w:t>
            </w:r>
            <w:r w:rsidR="00954427">
              <w:t xml:space="preserve"> Pi</w:t>
            </w:r>
            <w:r w:rsidRPr="00AF61DC">
              <w:t>es (1</w:t>
            </w:r>
            <w:r w:rsidR="00954427">
              <w:t>44</w:t>
            </w:r>
            <w:r w:rsidRPr="00AF61DC">
              <w:t xml:space="preserve"> per case)</w:t>
            </w:r>
          </w:p>
        </w:tc>
        <w:tc>
          <w:tcPr>
            <w:tcW w:w="2280" w:type="dxa"/>
          </w:tcPr>
          <w:p w14:paraId="38EC7B0C" w14:textId="5F9F4B7D" w:rsidR="00FF7F0A" w:rsidRPr="00954427" w:rsidRDefault="00954427" w:rsidP="00F74917">
            <w:pPr>
              <w:jc w:val="both"/>
            </w:pPr>
            <w:r>
              <w:t>$</w:t>
            </w:r>
            <w:r w:rsidR="005367A2">
              <w:t>3</w:t>
            </w:r>
            <w:r w:rsidR="00BD17D2">
              <w:t>4</w:t>
            </w:r>
            <w:r>
              <w:t xml:space="preserve"> per case</w:t>
            </w:r>
            <w:r w:rsidR="00FF7F0A" w:rsidRPr="00954427">
              <w:t xml:space="preserve"> </w:t>
            </w:r>
          </w:p>
        </w:tc>
        <w:tc>
          <w:tcPr>
            <w:tcW w:w="840" w:type="dxa"/>
          </w:tcPr>
          <w:p w14:paraId="63395B57" w14:textId="77777777" w:rsidR="00FF7F0A" w:rsidRPr="00CE4864" w:rsidRDefault="00FF7F0A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2A720C99" w14:textId="77777777" w:rsidR="00FF7F0A" w:rsidRPr="00CE4864" w:rsidRDefault="00FF7F0A" w:rsidP="00CE4864">
            <w:pPr>
              <w:jc w:val="both"/>
              <w:rPr>
                <w:b/>
              </w:rPr>
            </w:pPr>
          </w:p>
        </w:tc>
      </w:tr>
      <w:tr w:rsidR="00954427" w:rsidRPr="00CE4864" w14:paraId="050CEBB1" w14:textId="77777777" w:rsidTr="00CE4864">
        <w:tc>
          <w:tcPr>
            <w:tcW w:w="5988" w:type="dxa"/>
          </w:tcPr>
          <w:p w14:paraId="3C566E39" w14:textId="77777777" w:rsidR="00954427" w:rsidRPr="00AF61DC" w:rsidRDefault="002B0312" w:rsidP="00EB7F9A">
            <w:pPr>
              <w:jc w:val="both"/>
            </w:pPr>
            <w:r>
              <w:t>Chocolate, vanilla, or banana.  Please circle desired flavor</w:t>
            </w:r>
          </w:p>
        </w:tc>
        <w:tc>
          <w:tcPr>
            <w:tcW w:w="2280" w:type="dxa"/>
          </w:tcPr>
          <w:p w14:paraId="5ACF5EBE" w14:textId="77777777" w:rsidR="00954427" w:rsidRDefault="00954427" w:rsidP="00954427">
            <w:pPr>
              <w:jc w:val="both"/>
            </w:pPr>
          </w:p>
        </w:tc>
        <w:tc>
          <w:tcPr>
            <w:tcW w:w="840" w:type="dxa"/>
          </w:tcPr>
          <w:p w14:paraId="6072774A" w14:textId="77777777" w:rsidR="00954427" w:rsidRPr="00CE4864" w:rsidRDefault="00954427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22572AAD" w14:textId="77777777" w:rsidR="00954427" w:rsidRPr="00CE4864" w:rsidRDefault="00954427" w:rsidP="00CE4864">
            <w:pPr>
              <w:jc w:val="both"/>
              <w:rPr>
                <w:b/>
              </w:rPr>
            </w:pPr>
          </w:p>
        </w:tc>
      </w:tr>
      <w:tr w:rsidR="00FF7F0A" w:rsidRPr="00CE4864" w14:paraId="41D71B26" w14:textId="77777777" w:rsidTr="00CE4864">
        <w:tc>
          <w:tcPr>
            <w:tcW w:w="5988" w:type="dxa"/>
          </w:tcPr>
          <w:p w14:paraId="5BBAABA8" w14:textId="0CCF4C01" w:rsidR="00FF7F0A" w:rsidRPr="00AF61DC" w:rsidRDefault="003331FD" w:rsidP="00CE4864">
            <w:pPr>
              <w:jc w:val="both"/>
            </w:pPr>
            <w:r>
              <w:t>Candy</w:t>
            </w:r>
            <w:r w:rsidR="0007375A">
              <w:t xml:space="preserve"> (Bulk)</w:t>
            </w:r>
            <w:r w:rsidR="00FF7F0A" w:rsidRPr="00AF61DC">
              <w:t xml:space="preserve"> 20 lbs</w:t>
            </w:r>
            <w:r w:rsidR="00610EF4">
              <w:t xml:space="preserve">      No candy due to</w:t>
            </w:r>
            <w:r w:rsidR="007B37D8">
              <w:t xml:space="preserve"> price increase</w:t>
            </w:r>
          </w:p>
        </w:tc>
        <w:tc>
          <w:tcPr>
            <w:tcW w:w="2280" w:type="dxa"/>
          </w:tcPr>
          <w:p w14:paraId="23583B60" w14:textId="624D478E" w:rsidR="00FF7F0A" w:rsidRPr="00954427" w:rsidRDefault="00FF7F0A" w:rsidP="00CE4864">
            <w:pPr>
              <w:jc w:val="both"/>
            </w:pPr>
          </w:p>
        </w:tc>
        <w:tc>
          <w:tcPr>
            <w:tcW w:w="840" w:type="dxa"/>
          </w:tcPr>
          <w:p w14:paraId="0AEAA892" w14:textId="77777777" w:rsidR="00FF7F0A" w:rsidRPr="00CE4864" w:rsidRDefault="00FF7F0A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6751A295" w14:textId="77777777" w:rsidR="00FF7F0A" w:rsidRPr="00CE4864" w:rsidRDefault="00FF7F0A" w:rsidP="00CE4864">
            <w:pPr>
              <w:jc w:val="both"/>
              <w:rPr>
                <w:b/>
              </w:rPr>
            </w:pPr>
          </w:p>
        </w:tc>
      </w:tr>
      <w:tr w:rsidR="001C3ACA" w:rsidRPr="00CE4864" w14:paraId="7261C789" w14:textId="77777777" w:rsidTr="00CE4864">
        <w:tc>
          <w:tcPr>
            <w:tcW w:w="5988" w:type="dxa"/>
          </w:tcPr>
          <w:p w14:paraId="743965A8" w14:textId="77777777" w:rsidR="001C3ACA" w:rsidRPr="00CE4864" w:rsidRDefault="001C3ACA" w:rsidP="00CE4864">
            <w:pPr>
              <w:jc w:val="center"/>
              <w:rPr>
                <w:b/>
                <w:i/>
              </w:rPr>
            </w:pPr>
            <w:r w:rsidRPr="00CE4864">
              <w:rPr>
                <w:b/>
                <w:i/>
              </w:rPr>
              <w:t>NOVELTY ITEMS</w:t>
            </w:r>
          </w:p>
        </w:tc>
        <w:tc>
          <w:tcPr>
            <w:tcW w:w="2280" w:type="dxa"/>
          </w:tcPr>
          <w:p w14:paraId="58FDCA9A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14:paraId="1B52576E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40F0D680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</w:tr>
      <w:tr w:rsidR="001C3ACA" w:rsidRPr="00CE4864" w14:paraId="02A74676" w14:textId="77777777" w:rsidTr="00CE4864">
        <w:tc>
          <w:tcPr>
            <w:tcW w:w="5988" w:type="dxa"/>
          </w:tcPr>
          <w:p w14:paraId="2C30C736" w14:textId="77777777" w:rsidR="001C3ACA" w:rsidRPr="00AF61DC" w:rsidRDefault="001C3ACA" w:rsidP="00CE4864">
            <w:pPr>
              <w:jc w:val="both"/>
            </w:pPr>
            <w:r w:rsidRPr="00AF61DC">
              <w:t>S</w:t>
            </w:r>
            <w:r w:rsidR="00954427">
              <w:t xml:space="preserve">kimmer Ring Frisbees 5.5” (limited </w:t>
            </w:r>
            <w:r w:rsidR="00EB7F9A">
              <w:t>quantity order early)</w:t>
            </w:r>
          </w:p>
        </w:tc>
        <w:tc>
          <w:tcPr>
            <w:tcW w:w="2280" w:type="dxa"/>
          </w:tcPr>
          <w:p w14:paraId="66572095" w14:textId="436FEF54" w:rsidR="001C3ACA" w:rsidRPr="00AF61DC" w:rsidRDefault="00954427" w:rsidP="00CE4864">
            <w:pPr>
              <w:jc w:val="both"/>
            </w:pPr>
            <w:r>
              <w:t>$1</w:t>
            </w:r>
            <w:r w:rsidR="00F208CB">
              <w:t>6</w:t>
            </w:r>
            <w:r>
              <w:t xml:space="preserve"> / 72 pieces</w:t>
            </w:r>
          </w:p>
        </w:tc>
        <w:tc>
          <w:tcPr>
            <w:tcW w:w="840" w:type="dxa"/>
          </w:tcPr>
          <w:p w14:paraId="3789D649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3DEE8669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</w:tr>
      <w:tr w:rsidR="001C3ACA" w:rsidRPr="00CE4864" w14:paraId="6D0A91A5" w14:textId="77777777" w:rsidTr="00CE4864">
        <w:tc>
          <w:tcPr>
            <w:tcW w:w="5988" w:type="dxa"/>
          </w:tcPr>
          <w:p w14:paraId="6646C7F3" w14:textId="77777777" w:rsidR="001C3ACA" w:rsidRPr="00AF61DC" w:rsidRDefault="00954427" w:rsidP="00CE4864">
            <w:pPr>
              <w:jc w:val="both"/>
            </w:pPr>
            <w:r>
              <w:t>4” Footballs (limited quantities order early)</w:t>
            </w:r>
          </w:p>
        </w:tc>
        <w:tc>
          <w:tcPr>
            <w:tcW w:w="2280" w:type="dxa"/>
          </w:tcPr>
          <w:p w14:paraId="4471A021" w14:textId="01117805" w:rsidR="001C3ACA" w:rsidRPr="00AF61DC" w:rsidRDefault="00954427" w:rsidP="00CE4864">
            <w:pPr>
              <w:jc w:val="both"/>
            </w:pPr>
            <w:r>
              <w:t>$1</w:t>
            </w:r>
            <w:r w:rsidR="00FD00AA">
              <w:t>7</w:t>
            </w:r>
            <w:r w:rsidR="00805F66">
              <w:t xml:space="preserve"> / 72 pieces</w:t>
            </w:r>
          </w:p>
        </w:tc>
        <w:tc>
          <w:tcPr>
            <w:tcW w:w="840" w:type="dxa"/>
          </w:tcPr>
          <w:p w14:paraId="5618DD37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12EB6EE9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</w:tr>
      <w:tr w:rsidR="001C3ACA" w:rsidRPr="00CE4864" w14:paraId="4F1D89FE" w14:textId="77777777" w:rsidTr="00CE4864">
        <w:tc>
          <w:tcPr>
            <w:tcW w:w="5988" w:type="dxa"/>
          </w:tcPr>
          <w:p w14:paraId="49825F33" w14:textId="77777777" w:rsidR="001C3ACA" w:rsidRPr="00AF61DC" w:rsidRDefault="001C3ACA" w:rsidP="00EB7F9A">
            <w:pPr>
              <w:jc w:val="both"/>
            </w:pPr>
            <w:r w:rsidRPr="00CE4864">
              <w:rPr>
                <w:b/>
              </w:rPr>
              <w:t xml:space="preserve">      </w:t>
            </w:r>
          </w:p>
        </w:tc>
        <w:tc>
          <w:tcPr>
            <w:tcW w:w="2280" w:type="dxa"/>
          </w:tcPr>
          <w:p w14:paraId="298B15E6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14:paraId="57D3E162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767A5BB8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</w:tr>
      <w:tr w:rsidR="001C3ACA" w:rsidRPr="00CE4864" w14:paraId="53FB93E2" w14:textId="77777777" w:rsidTr="00CE4864">
        <w:tc>
          <w:tcPr>
            <w:tcW w:w="5988" w:type="dxa"/>
          </w:tcPr>
          <w:p w14:paraId="3B43C1B2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2280" w:type="dxa"/>
          </w:tcPr>
          <w:p w14:paraId="316A9D23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21B0887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1908" w:type="dxa"/>
          </w:tcPr>
          <w:p w14:paraId="42230174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</w:tr>
      <w:tr w:rsidR="001C3ACA" w:rsidRPr="00CE4864" w14:paraId="4A578DA1" w14:textId="77777777" w:rsidTr="00CE4864">
        <w:tc>
          <w:tcPr>
            <w:tcW w:w="5988" w:type="dxa"/>
          </w:tcPr>
          <w:p w14:paraId="75652FA6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  <w:tc>
          <w:tcPr>
            <w:tcW w:w="2280" w:type="dxa"/>
          </w:tcPr>
          <w:p w14:paraId="45E1D862" w14:textId="77777777" w:rsidR="001C3ACA" w:rsidRPr="00CE4864" w:rsidRDefault="001C3ACA" w:rsidP="00CE4864">
            <w:pPr>
              <w:jc w:val="both"/>
              <w:rPr>
                <w:b/>
              </w:rPr>
            </w:pPr>
            <w:r w:rsidRPr="00CE4864">
              <w:rPr>
                <w:b/>
              </w:rPr>
              <w:t>(1)  Subtotal</w:t>
            </w:r>
          </w:p>
        </w:tc>
        <w:tc>
          <w:tcPr>
            <w:tcW w:w="840" w:type="dxa"/>
            <w:shd w:val="clear" w:color="auto" w:fill="A6A6A6"/>
          </w:tcPr>
          <w:p w14:paraId="043702CB" w14:textId="77777777" w:rsidR="001C3ACA" w:rsidRPr="00CE4864" w:rsidRDefault="00DE1F0C" w:rsidP="00CE4864">
            <w:pPr>
              <w:jc w:val="both"/>
              <w:rPr>
                <w:b/>
              </w:rPr>
            </w:pPr>
            <w:r w:rsidRPr="00CE4864">
              <w:rPr>
                <w:b/>
              </w:rPr>
              <w:t>XXX</w:t>
            </w:r>
          </w:p>
        </w:tc>
        <w:tc>
          <w:tcPr>
            <w:tcW w:w="1908" w:type="dxa"/>
          </w:tcPr>
          <w:p w14:paraId="4D72DB65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</w:tr>
      <w:tr w:rsidR="001C3ACA" w:rsidRPr="00CE4864" w14:paraId="447F535E" w14:textId="77777777" w:rsidTr="00CE4864">
        <w:tc>
          <w:tcPr>
            <w:tcW w:w="5988" w:type="dxa"/>
          </w:tcPr>
          <w:p w14:paraId="1BE12E76" w14:textId="77777777" w:rsidR="001C3ACA" w:rsidRPr="00CE4864" w:rsidRDefault="001C3ACA" w:rsidP="00CE4864">
            <w:pPr>
              <w:jc w:val="both"/>
              <w:rPr>
                <w:b/>
              </w:rPr>
            </w:pPr>
            <w:r w:rsidRPr="00CE4864">
              <w:rPr>
                <w:b/>
              </w:rPr>
              <w:t>Multiply Subtotal</w:t>
            </w:r>
            <w:r w:rsidR="00B44056">
              <w:rPr>
                <w:b/>
              </w:rPr>
              <w:t xml:space="preserve"> </w:t>
            </w:r>
            <w:r w:rsidR="004A651C">
              <w:rPr>
                <w:b/>
              </w:rPr>
              <w:t>(1)</w:t>
            </w:r>
            <w:r w:rsidRPr="00CE4864">
              <w:rPr>
                <w:b/>
              </w:rPr>
              <w:t xml:space="preserve"> by .085</w:t>
            </w:r>
          </w:p>
        </w:tc>
        <w:tc>
          <w:tcPr>
            <w:tcW w:w="2280" w:type="dxa"/>
          </w:tcPr>
          <w:p w14:paraId="28C01798" w14:textId="77777777" w:rsidR="001C3ACA" w:rsidRPr="00CE4864" w:rsidRDefault="001C3ACA" w:rsidP="00CE4864">
            <w:pPr>
              <w:jc w:val="both"/>
              <w:rPr>
                <w:b/>
              </w:rPr>
            </w:pPr>
            <w:r w:rsidRPr="00CE4864">
              <w:rPr>
                <w:b/>
              </w:rPr>
              <w:t>(2)  8.5% tax</w:t>
            </w:r>
          </w:p>
        </w:tc>
        <w:tc>
          <w:tcPr>
            <w:tcW w:w="840" w:type="dxa"/>
            <w:shd w:val="clear" w:color="auto" w:fill="A6A6A6"/>
          </w:tcPr>
          <w:p w14:paraId="6C55FAEE" w14:textId="77777777" w:rsidR="001C3ACA" w:rsidRPr="00CE4864" w:rsidRDefault="00DE1F0C" w:rsidP="00CE4864">
            <w:pPr>
              <w:jc w:val="both"/>
              <w:rPr>
                <w:b/>
              </w:rPr>
            </w:pPr>
            <w:r w:rsidRPr="00CE4864">
              <w:rPr>
                <w:b/>
              </w:rPr>
              <w:t>XXX</w:t>
            </w:r>
          </w:p>
        </w:tc>
        <w:tc>
          <w:tcPr>
            <w:tcW w:w="1908" w:type="dxa"/>
          </w:tcPr>
          <w:p w14:paraId="39887F10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</w:tr>
      <w:tr w:rsidR="001C3ACA" w:rsidRPr="00CE4864" w14:paraId="16C19CB3" w14:textId="77777777" w:rsidTr="00CE4864">
        <w:tc>
          <w:tcPr>
            <w:tcW w:w="5988" w:type="dxa"/>
          </w:tcPr>
          <w:p w14:paraId="63AE0CB8" w14:textId="77777777" w:rsidR="001C3ACA" w:rsidRPr="00CE4864" w:rsidRDefault="001C3ACA" w:rsidP="00CE4864">
            <w:pPr>
              <w:jc w:val="both"/>
              <w:rPr>
                <w:b/>
              </w:rPr>
            </w:pPr>
            <w:r w:rsidRPr="00CE4864">
              <w:rPr>
                <w:b/>
              </w:rPr>
              <w:t>Add (1) and (2)          Write check to Millbrook Revelers</w:t>
            </w:r>
          </w:p>
        </w:tc>
        <w:tc>
          <w:tcPr>
            <w:tcW w:w="2280" w:type="dxa"/>
          </w:tcPr>
          <w:p w14:paraId="272AEB4D" w14:textId="77777777" w:rsidR="001C3ACA" w:rsidRPr="00CE4864" w:rsidRDefault="001C3ACA" w:rsidP="00CE4864">
            <w:pPr>
              <w:jc w:val="both"/>
              <w:rPr>
                <w:b/>
              </w:rPr>
            </w:pPr>
            <w:r w:rsidRPr="00CE4864">
              <w:rPr>
                <w:b/>
              </w:rPr>
              <w:t>Grand Total</w:t>
            </w:r>
          </w:p>
        </w:tc>
        <w:tc>
          <w:tcPr>
            <w:tcW w:w="840" w:type="dxa"/>
            <w:shd w:val="clear" w:color="auto" w:fill="A6A6A6"/>
          </w:tcPr>
          <w:p w14:paraId="3491B780" w14:textId="77777777" w:rsidR="001C3ACA" w:rsidRPr="00CE4864" w:rsidRDefault="00DE1F0C" w:rsidP="00CE4864">
            <w:pPr>
              <w:jc w:val="both"/>
              <w:rPr>
                <w:b/>
              </w:rPr>
            </w:pPr>
            <w:r w:rsidRPr="00CE4864">
              <w:rPr>
                <w:b/>
              </w:rPr>
              <w:t>XXX</w:t>
            </w:r>
          </w:p>
        </w:tc>
        <w:tc>
          <w:tcPr>
            <w:tcW w:w="1908" w:type="dxa"/>
          </w:tcPr>
          <w:p w14:paraId="55396AC3" w14:textId="77777777" w:rsidR="001C3ACA" w:rsidRPr="00CE4864" w:rsidRDefault="001C3ACA" w:rsidP="00CE4864">
            <w:pPr>
              <w:jc w:val="both"/>
              <w:rPr>
                <w:b/>
              </w:rPr>
            </w:pPr>
          </w:p>
        </w:tc>
      </w:tr>
    </w:tbl>
    <w:p w14:paraId="1CA53B0C" w14:textId="77777777" w:rsidR="00A80F38" w:rsidRDefault="00A80F38" w:rsidP="00316D59">
      <w:pPr>
        <w:jc w:val="both"/>
      </w:pPr>
    </w:p>
    <w:p w14:paraId="09D701CC" w14:textId="496C53E4" w:rsidR="00370D84" w:rsidRDefault="00E24052" w:rsidP="00370D84">
      <w:pPr>
        <w:jc w:val="center"/>
        <w:rPr>
          <w:b/>
          <w:u w:val="single"/>
        </w:rPr>
      </w:pPr>
      <w:r>
        <w:rPr>
          <w:b/>
          <w:u w:val="single"/>
        </w:rPr>
        <w:t xml:space="preserve">ORDER DEADLINE IS </w:t>
      </w:r>
      <w:r w:rsidR="009F2DCB">
        <w:rPr>
          <w:b/>
          <w:u w:val="single"/>
        </w:rPr>
        <w:t xml:space="preserve">JANUARY </w:t>
      </w:r>
      <w:r w:rsidR="00EF7F7B">
        <w:rPr>
          <w:b/>
          <w:u w:val="single"/>
        </w:rPr>
        <w:t>8</w:t>
      </w:r>
      <w:r w:rsidR="009F2DCB">
        <w:rPr>
          <w:b/>
          <w:u w:val="single"/>
        </w:rPr>
        <w:t>,</w:t>
      </w:r>
      <w:r w:rsidR="003A4BE9">
        <w:rPr>
          <w:b/>
          <w:u w:val="single"/>
        </w:rPr>
        <w:t xml:space="preserve"> </w:t>
      </w:r>
      <w:r w:rsidR="009F2DCB">
        <w:rPr>
          <w:b/>
          <w:u w:val="single"/>
        </w:rPr>
        <w:t>202</w:t>
      </w:r>
      <w:r w:rsidR="00F57471">
        <w:rPr>
          <w:b/>
          <w:u w:val="single"/>
        </w:rPr>
        <w:t>4</w:t>
      </w:r>
    </w:p>
    <w:p w14:paraId="186C98B3" w14:textId="77777777" w:rsidR="008D230F" w:rsidRDefault="008D230F" w:rsidP="00370D84">
      <w:pPr>
        <w:jc w:val="center"/>
        <w:rPr>
          <w:b/>
          <w:u w:val="single"/>
        </w:rPr>
      </w:pPr>
    </w:p>
    <w:p w14:paraId="192AB73D" w14:textId="1CF9125E" w:rsidR="00F07009" w:rsidRDefault="008D230F" w:rsidP="00370D84">
      <w:pPr>
        <w:jc w:val="center"/>
        <w:rPr>
          <w:b/>
          <w:u w:val="single"/>
        </w:rPr>
      </w:pPr>
      <w:r>
        <w:rPr>
          <w:b/>
          <w:u w:val="single"/>
        </w:rPr>
        <w:t xml:space="preserve">PICK UP DATE IS </w:t>
      </w:r>
      <w:r w:rsidR="00C65861">
        <w:rPr>
          <w:b/>
          <w:u w:val="single"/>
        </w:rPr>
        <w:t>January</w:t>
      </w:r>
      <w:r w:rsidR="00C11F36">
        <w:rPr>
          <w:b/>
          <w:u w:val="single"/>
        </w:rPr>
        <w:t xml:space="preserve"> </w:t>
      </w:r>
      <w:r w:rsidR="00C65861">
        <w:rPr>
          <w:b/>
          <w:u w:val="single"/>
        </w:rPr>
        <w:t>2</w:t>
      </w:r>
      <w:r w:rsidR="00F57471">
        <w:rPr>
          <w:b/>
          <w:u w:val="single"/>
        </w:rPr>
        <w:t>0</w:t>
      </w:r>
      <w:r w:rsidR="00221488">
        <w:rPr>
          <w:b/>
          <w:u w:val="single"/>
        </w:rPr>
        <w:t>,</w:t>
      </w:r>
      <w:r w:rsidR="008B7510">
        <w:rPr>
          <w:b/>
          <w:u w:val="single"/>
        </w:rPr>
        <w:t xml:space="preserve"> 202</w:t>
      </w:r>
      <w:r w:rsidR="00F57471">
        <w:rPr>
          <w:b/>
          <w:u w:val="single"/>
        </w:rPr>
        <w:t>4</w:t>
      </w:r>
    </w:p>
    <w:sectPr w:rsidR="00F07009" w:rsidSect="00E1630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0B"/>
    <w:rsid w:val="00000DAB"/>
    <w:rsid w:val="00001397"/>
    <w:rsid w:val="00004863"/>
    <w:rsid w:val="0001242F"/>
    <w:rsid w:val="00033278"/>
    <w:rsid w:val="000344E1"/>
    <w:rsid w:val="00041153"/>
    <w:rsid w:val="00044C01"/>
    <w:rsid w:val="000550D6"/>
    <w:rsid w:val="0007118F"/>
    <w:rsid w:val="0007375A"/>
    <w:rsid w:val="000B1524"/>
    <w:rsid w:val="000B5690"/>
    <w:rsid w:val="000D0061"/>
    <w:rsid w:val="000F7479"/>
    <w:rsid w:val="00136584"/>
    <w:rsid w:val="0014615F"/>
    <w:rsid w:val="00174075"/>
    <w:rsid w:val="001767BB"/>
    <w:rsid w:val="00194E98"/>
    <w:rsid w:val="001A5B4F"/>
    <w:rsid w:val="001A5D4B"/>
    <w:rsid w:val="001C3ACA"/>
    <w:rsid w:val="001C75B8"/>
    <w:rsid w:val="001D6C58"/>
    <w:rsid w:val="001D7634"/>
    <w:rsid w:val="001E4E40"/>
    <w:rsid w:val="00200B1C"/>
    <w:rsid w:val="00211E42"/>
    <w:rsid w:val="0021550D"/>
    <w:rsid w:val="00221488"/>
    <w:rsid w:val="0029306A"/>
    <w:rsid w:val="002A6FA7"/>
    <w:rsid w:val="002B0312"/>
    <w:rsid w:val="002C5191"/>
    <w:rsid w:val="002D0F43"/>
    <w:rsid w:val="00316D59"/>
    <w:rsid w:val="003331FD"/>
    <w:rsid w:val="003410CE"/>
    <w:rsid w:val="003430EA"/>
    <w:rsid w:val="00355CD7"/>
    <w:rsid w:val="00364D2B"/>
    <w:rsid w:val="00370D84"/>
    <w:rsid w:val="00381D21"/>
    <w:rsid w:val="0039546B"/>
    <w:rsid w:val="003A006D"/>
    <w:rsid w:val="003A4BE9"/>
    <w:rsid w:val="003C4C35"/>
    <w:rsid w:val="003E7C6B"/>
    <w:rsid w:val="003F4C23"/>
    <w:rsid w:val="00400546"/>
    <w:rsid w:val="00404546"/>
    <w:rsid w:val="0042468B"/>
    <w:rsid w:val="00440783"/>
    <w:rsid w:val="00453CAC"/>
    <w:rsid w:val="00465904"/>
    <w:rsid w:val="00465982"/>
    <w:rsid w:val="00470E24"/>
    <w:rsid w:val="00482C3C"/>
    <w:rsid w:val="004A651C"/>
    <w:rsid w:val="004D1F59"/>
    <w:rsid w:val="004F5F50"/>
    <w:rsid w:val="0050690A"/>
    <w:rsid w:val="00533D21"/>
    <w:rsid w:val="005367A2"/>
    <w:rsid w:val="00550B82"/>
    <w:rsid w:val="005540B1"/>
    <w:rsid w:val="00567223"/>
    <w:rsid w:val="0057093A"/>
    <w:rsid w:val="005946D3"/>
    <w:rsid w:val="005F1863"/>
    <w:rsid w:val="00610EF4"/>
    <w:rsid w:val="00611A5D"/>
    <w:rsid w:val="00654342"/>
    <w:rsid w:val="006701B2"/>
    <w:rsid w:val="0068641D"/>
    <w:rsid w:val="006B04F6"/>
    <w:rsid w:val="006D0F26"/>
    <w:rsid w:val="006D5EAF"/>
    <w:rsid w:val="0070266E"/>
    <w:rsid w:val="00737EED"/>
    <w:rsid w:val="00747786"/>
    <w:rsid w:val="007B37D8"/>
    <w:rsid w:val="007B5213"/>
    <w:rsid w:val="007D6810"/>
    <w:rsid w:val="007D7DDF"/>
    <w:rsid w:val="007F694E"/>
    <w:rsid w:val="00805F66"/>
    <w:rsid w:val="008154A2"/>
    <w:rsid w:val="00850BDC"/>
    <w:rsid w:val="008517A2"/>
    <w:rsid w:val="00857708"/>
    <w:rsid w:val="00862FBC"/>
    <w:rsid w:val="008A1EFD"/>
    <w:rsid w:val="008B7510"/>
    <w:rsid w:val="008D1621"/>
    <w:rsid w:val="008D230F"/>
    <w:rsid w:val="00906394"/>
    <w:rsid w:val="00906E87"/>
    <w:rsid w:val="00911B86"/>
    <w:rsid w:val="00913091"/>
    <w:rsid w:val="00922D4A"/>
    <w:rsid w:val="00954427"/>
    <w:rsid w:val="009C1783"/>
    <w:rsid w:val="009D1068"/>
    <w:rsid w:val="009D4F5D"/>
    <w:rsid w:val="009F042D"/>
    <w:rsid w:val="009F2DCB"/>
    <w:rsid w:val="00A03128"/>
    <w:rsid w:val="00A13810"/>
    <w:rsid w:val="00A47080"/>
    <w:rsid w:val="00A67D33"/>
    <w:rsid w:val="00A80F38"/>
    <w:rsid w:val="00AF0EB2"/>
    <w:rsid w:val="00AF61DC"/>
    <w:rsid w:val="00B20258"/>
    <w:rsid w:val="00B2069E"/>
    <w:rsid w:val="00B374AA"/>
    <w:rsid w:val="00B44056"/>
    <w:rsid w:val="00B44147"/>
    <w:rsid w:val="00B57545"/>
    <w:rsid w:val="00B601C2"/>
    <w:rsid w:val="00B63FD0"/>
    <w:rsid w:val="00B660E3"/>
    <w:rsid w:val="00B83A43"/>
    <w:rsid w:val="00B90179"/>
    <w:rsid w:val="00BA447F"/>
    <w:rsid w:val="00BC1E08"/>
    <w:rsid w:val="00BC37BB"/>
    <w:rsid w:val="00BC599B"/>
    <w:rsid w:val="00BD17D2"/>
    <w:rsid w:val="00BE7535"/>
    <w:rsid w:val="00BF73B2"/>
    <w:rsid w:val="00C01B90"/>
    <w:rsid w:val="00C03CC8"/>
    <w:rsid w:val="00C11F36"/>
    <w:rsid w:val="00C143E9"/>
    <w:rsid w:val="00C15C0D"/>
    <w:rsid w:val="00C26EA0"/>
    <w:rsid w:val="00C308E4"/>
    <w:rsid w:val="00C32C62"/>
    <w:rsid w:val="00C339E3"/>
    <w:rsid w:val="00C34BAC"/>
    <w:rsid w:val="00C37E0E"/>
    <w:rsid w:val="00C65861"/>
    <w:rsid w:val="00C97825"/>
    <w:rsid w:val="00CA6BDC"/>
    <w:rsid w:val="00CC1194"/>
    <w:rsid w:val="00CD6909"/>
    <w:rsid w:val="00CE061A"/>
    <w:rsid w:val="00CE4864"/>
    <w:rsid w:val="00D00DED"/>
    <w:rsid w:val="00D02FF0"/>
    <w:rsid w:val="00D21168"/>
    <w:rsid w:val="00D370C0"/>
    <w:rsid w:val="00D84354"/>
    <w:rsid w:val="00DC30C8"/>
    <w:rsid w:val="00DD7B56"/>
    <w:rsid w:val="00DE1F0C"/>
    <w:rsid w:val="00E07F08"/>
    <w:rsid w:val="00E1630B"/>
    <w:rsid w:val="00E215A5"/>
    <w:rsid w:val="00E24052"/>
    <w:rsid w:val="00E321F7"/>
    <w:rsid w:val="00E5022D"/>
    <w:rsid w:val="00E85975"/>
    <w:rsid w:val="00EA1A38"/>
    <w:rsid w:val="00EB7F9A"/>
    <w:rsid w:val="00ED3875"/>
    <w:rsid w:val="00ED7E94"/>
    <w:rsid w:val="00EF7F7B"/>
    <w:rsid w:val="00F027B7"/>
    <w:rsid w:val="00F07009"/>
    <w:rsid w:val="00F10FBE"/>
    <w:rsid w:val="00F17206"/>
    <w:rsid w:val="00F208CB"/>
    <w:rsid w:val="00F3572D"/>
    <w:rsid w:val="00F35D0E"/>
    <w:rsid w:val="00F57471"/>
    <w:rsid w:val="00F74917"/>
    <w:rsid w:val="00FA04E4"/>
    <w:rsid w:val="00FD00AA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0A3DC"/>
  <w15:chartTrackingRefBased/>
  <w15:docId w15:val="{AE31FEC9-9E66-4516-AB78-5DA9C579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30B"/>
    <w:rPr>
      <w:color w:val="0000FF"/>
      <w:u w:val="single"/>
    </w:rPr>
  </w:style>
  <w:style w:type="table" w:styleId="TableGrid">
    <w:name w:val="Table Grid"/>
    <w:basedOn w:val="TableNormal"/>
    <w:rsid w:val="00E1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75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80F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brookrevel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2213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http://www.millbrookrevelers.org/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Art</dc:creator>
  <cp:keywords/>
  <cp:lastModifiedBy>Glenda Yarbrough</cp:lastModifiedBy>
  <cp:revision>44</cp:revision>
  <cp:lastPrinted>2021-01-07T05:06:00Z</cp:lastPrinted>
  <dcterms:created xsi:type="dcterms:W3CDTF">2021-01-07T05:08:00Z</dcterms:created>
  <dcterms:modified xsi:type="dcterms:W3CDTF">2023-11-01T19:40:00Z</dcterms:modified>
</cp:coreProperties>
</file>